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359"/>
      </w:tblGrid>
      <w:tr w:rsidR="000A26E4" w:rsidTr="000A26E4">
        <w:tc>
          <w:tcPr>
            <w:tcW w:w="5211" w:type="dxa"/>
          </w:tcPr>
          <w:p w:rsidR="000A26E4" w:rsidRDefault="000A26E4" w:rsidP="000A26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</w:t>
            </w:r>
          </w:p>
          <w:p w:rsidR="000A26E4" w:rsidRDefault="000A26E4" w:rsidP="000A26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Педагогическим советом МКОУСОШ№26 городского округа Нальчик </w:t>
            </w:r>
          </w:p>
          <w:p w:rsidR="000A26E4" w:rsidRDefault="000A26E4" w:rsidP="000A26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№2 от 31.08.2016 г.</w:t>
            </w:r>
          </w:p>
        </w:tc>
        <w:tc>
          <w:tcPr>
            <w:tcW w:w="4359" w:type="dxa"/>
          </w:tcPr>
          <w:p w:rsidR="000A26E4" w:rsidRDefault="000A26E4" w:rsidP="000A2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61463" cy="1884720"/>
                  <wp:effectExtent l="19050" t="0" r="5587" b="0"/>
                  <wp:docPr id="4" name="Рисунок 4" descr="C:\Users\ДИРЕКТОР\Desktop\Обновление сайта по требованиям соответствия ФЗ\Утверждаю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ИРЕКТОР\Desktop\Обновление сайта по требованиям соответствия ФЗ\Утверждаю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547" cy="1884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796" w:rsidRDefault="00310796" w:rsidP="003107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796" w:rsidRDefault="00310796" w:rsidP="003107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796" w:rsidRPr="00310796" w:rsidRDefault="00310796" w:rsidP="003107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79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10796" w:rsidRPr="00310796" w:rsidRDefault="000A26E4" w:rsidP="003107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10796" w:rsidRPr="00310796">
        <w:rPr>
          <w:rFonts w:ascii="Times New Roman" w:hAnsi="Times New Roman" w:cs="Times New Roman"/>
          <w:b/>
          <w:sz w:val="28"/>
          <w:szCs w:val="28"/>
        </w:rPr>
        <w:t>ошкольного отделения №62 МКОУСОШ№26 городского округа Нальчик на 2016-2017 учебный год.</w:t>
      </w:r>
    </w:p>
    <w:p w:rsidR="005751EE" w:rsidRPr="00310796" w:rsidRDefault="005751EE" w:rsidP="000A26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79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310796">
        <w:rPr>
          <w:rFonts w:ascii="Times New Roman" w:hAnsi="Times New Roman" w:cs="Times New Roman"/>
          <w:b/>
          <w:sz w:val="28"/>
          <w:szCs w:val="28"/>
        </w:rPr>
        <w:t>.</w:t>
      </w:r>
    </w:p>
    <w:p w:rsidR="005751EE" w:rsidRPr="005751EE" w:rsidRDefault="005751E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 xml:space="preserve"> Приоритетные направления образовательной деятельности дошкольное образование по следующим направлениям:</w:t>
      </w:r>
    </w:p>
    <w:p w:rsidR="005751EE" w:rsidRPr="005751EE" w:rsidRDefault="005751E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>- физкультурно-оздоровительная; художественно-эстетическая.</w:t>
      </w:r>
    </w:p>
    <w:p w:rsidR="005751EE" w:rsidRPr="005751EE" w:rsidRDefault="0091374B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751EE" w:rsidRPr="005751EE">
        <w:rPr>
          <w:rFonts w:ascii="Times New Roman" w:hAnsi="Times New Roman" w:cs="Times New Roman"/>
          <w:sz w:val="28"/>
          <w:szCs w:val="28"/>
        </w:rPr>
        <w:t>Программы, реализуемые в образовательной организации.</w:t>
      </w:r>
    </w:p>
    <w:p w:rsidR="005751EE" w:rsidRPr="005751EE" w:rsidRDefault="0091374B" w:rsidP="001D586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отделении</w:t>
      </w:r>
      <w:r w:rsidR="005751EE" w:rsidRPr="005751EE">
        <w:rPr>
          <w:rFonts w:ascii="Times New Roman" w:hAnsi="Times New Roman" w:cs="Times New Roman"/>
          <w:sz w:val="28"/>
          <w:szCs w:val="28"/>
        </w:rPr>
        <w:t xml:space="preserve"> используются программы и педагогические технологии, цель которых – обогащение общего, целостного развития ребёнка. Основной принцип подбора: сочетаемость и дополняемость;</w:t>
      </w:r>
    </w:p>
    <w:p w:rsidR="005751EE" w:rsidRPr="005751EE" w:rsidRDefault="005751E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 xml:space="preserve">      Педагогический коллектив образовательной организации  реализует  образовательную программу дошкольного образования </w:t>
      </w:r>
      <w:r w:rsidR="0091374B">
        <w:rPr>
          <w:rFonts w:ascii="Times New Roman" w:hAnsi="Times New Roman" w:cs="Times New Roman"/>
          <w:sz w:val="28"/>
          <w:szCs w:val="28"/>
        </w:rPr>
        <w:t>МКОУ «СОШ№26» на основе</w:t>
      </w:r>
      <w:r w:rsidR="00E2537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751EE">
        <w:rPr>
          <w:rFonts w:ascii="Times New Roman" w:hAnsi="Times New Roman" w:cs="Times New Roman"/>
          <w:sz w:val="28"/>
          <w:szCs w:val="28"/>
        </w:rPr>
        <w:t xml:space="preserve"> «От рождения до школы»  под редакцией Н.Е. Вераксы, Т.С Комаровой, М.А</w:t>
      </w:r>
      <w:r w:rsidR="00E25374">
        <w:rPr>
          <w:rFonts w:ascii="Times New Roman" w:hAnsi="Times New Roman" w:cs="Times New Roman"/>
          <w:sz w:val="28"/>
          <w:szCs w:val="28"/>
        </w:rPr>
        <w:t>. Васильевой.</w:t>
      </w:r>
      <w:r w:rsidRPr="005751EE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 направлена и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5751EE" w:rsidRPr="005751EE" w:rsidRDefault="005751E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 xml:space="preserve">      </w:t>
      </w:r>
      <w:r w:rsidR="00E25374">
        <w:rPr>
          <w:rFonts w:ascii="Times New Roman" w:hAnsi="Times New Roman" w:cs="Times New Roman"/>
          <w:sz w:val="28"/>
          <w:szCs w:val="28"/>
        </w:rPr>
        <w:tab/>
      </w:r>
      <w:r w:rsidRPr="005751EE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 соответствует санитарно-эпидемиологическим правилам и нормативам</w:t>
      </w:r>
      <w:r w:rsidR="00E25374">
        <w:rPr>
          <w:rFonts w:ascii="Times New Roman" w:hAnsi="Times New Roman" w:cs="Times New Roman"/>
          <w:sz w:val="28"/>
          <w:szCs w:val="28"/>
        </w:rPr>
        <w:t xml:space="preserve">   СанПиН 2.4.1.3049-13, Федерального закона от 29 декабря 2012г.№273-ФЗ «Об образовании в Российской Федерации», ФГОС ДО от 17 октября 2013г.№1014 «Об утверждении и осуществлении деятельности по основным общеобразовательным программам дошкольного образования».</w:t>
      </w:r>
    </w:p>
    <w:p w:rsidR="005751EE" w:rsidRDefault="005751E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 xml:space="preserve">       Режим дня соответствует возрастным особенностям детей  и условиям образовательной организации.  </w:t>
      </w:r>
    </w:p>
    <w:p w:rsidR="003708BE" w:rsidRDefault="003708B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708BE" w:rsidRDefault="003708B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708BE" w:rsidRDefault="003708B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708BE" w:rsidRPr="003708BE" w:rsidRDefault="003708BE" w:rsidP="003708B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8BE">
        <w:rPr>
          <w:rFonts w:ascii="Times New Roman" w:hAnsi="Times New Roman" w:cs="Times New Roman"/>
          <w:b/>
          <w:sz w:val="28"/>
          <w:szCs w:val="28"/>
        </w:rPr>
        <w:t>Нормативная база для составления учебного плана.</w:t>
      </w:r>
    </w:p>
    <w:p w:rsidR="005751EE" w:rsidRPr="005751EE" w:rsidRDefault="005751E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lastRenderedPageBreak/>
        <w:t xml:space="preserve">      Учебный план разработан с учётом следующего нормативно-правового обеспечения:</w:t>
      </w:r>
    </w:p>
    <w:p w:rsidR="005751EE" w:rsidRPr="005751EE" w:rsidRDefault="005751E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>1.      Закон Российской Федерации от 26.12.2012 № 273 «Об образовании в Российской Федерации»;</w:t>
      </w:r>
    </w:p>
    <w:p w:rsidR="005751EE" w:rsidRPr="005751EE" w:rsidRDefault="005751E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>1.</w:t>
      </w:r>
      <w:r w:rsidRPr="005751EE">
        <w:rPr>
          <w:rFonts w:ascii="Times New Roman" w:hAnsi="Times New Roman" w:cs="Times New Roman"/>
          <w:sz w:val="28"/>
          <w:szCs w:val="28"/>
        </w:rPr>
        <w:tab/>
        <w:t>Санитарно эпидемиологические требования к устройству, содержанию и организации режима работы дошкольных образовательных организаций, СанПиН 2.4.1.3049-13, утверждёнными Постановлением Главного государственного санитарного врача Российской Федерации от 15 мая 2013 г. N 26 г. Москва. Дата публикации: 19.07.2013.</w:t>
      </w:r>
    </w:p>
    <w:p w:rsidR="005751EE" w:rsidRPr="005751EE" w:rsidRDefault="005751E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>2.</w:t>
      </w:r>
      <w:r w:rsidRPr="005751EE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Российской Федерации от 310.08.2013 № 1014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</w:t>
      </w:r>
    </w:p>
    <w:p w:rsidR="005751EE" w:rsidRPr="005751EE" w:rsidRDefault="005751E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>3.</w:t>
      </w:r>
      <w:r w:rsidRPr="005751EE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  науки Российской Федерации от 17 октября 2013 г. № 1155 «О введении ФГОС ДО»</w:t>
      </w:r>
    </w:p>
    <w:p w:rsidR="005751EE" w:rsidRPr="005751EE" w:rsidRDefault="005751EE" w:rsidP="001D586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 xml:space="preserve">           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(индивидуальных траекторий развития) детей. </w:t>
      </w:r>
    </w:p>
    <w:p w:rsidR="005751EE" w:rsidRPr="005751EE" w:rsidRDefault="005751E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>Обязательная часть составляет не менее 60 % от общего объема, отводимого на освоение основной образовательной программы дошкольного образования и предполагает комплексность подхода, обеспечивая развитие детей во всех пяти взаимодополняющих образовательных областях.  Часть, формируемая участниками образовательных отношений,  составляет не более 40% от общего объема, отводимого на освоения детьми основной общеобразовательной программы дошкольного  образования. Эта часть учебного плана, формируется  участниками образовательных отношений, где представлены программы, направленные на развитие детей в одной или нескольких образовательных областях, видах деятельности и/ или культурных практиках (парциальные программы), методики, формы организации образовательной деятельности.  Используются фронтальные, студийные и кружковые формы работы во второй половине дня.</w:t>
      </w:r>
    </w:p>
    <w:p w:rsidR="005751EE" w:rsidRPr="005751EE" w:rsidRDefault="005751E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 xml:space="preserve">            В планы включаются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5751EE" w:rsidRPr="005751EE" w:rsidRDefault="00E25374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1EE" w:rsidRPr="005751EE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5751EE" w:rsidRPr="005751EE" w:rsidRDefault="00E25374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1EE" w:rsidRPr="005751EE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5751EE" w:rsidRPr="005751EE" w:rsidRDefault="00817592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1EE" w:rsidRPr="005751EE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5751EE" w:rsidRDefault="00817592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1EE" w:rsidRPr="005751EE">
        <w:rPr>
          <w:rFonts w:ascii="Times New Roman" w:hAnsi="Times New Roman" w:cs="Times New Roman"/>
          <w:sz w:val="28"/>
          <w:szCs w:val="28"/>
        </w:rPr>
        <w:t>худо</w:t>
      </w:r>
      <w:r>
        <w:rPr>
          <w:rFonts w:ascii="Times New Roman" w:hAnsi="Times New Roman" w:cs="Times New Roman"/>
          <w:sz w:val="28"/>
          <w:szCs w:val="28"/>
        </w:rPr>
        <w:t>жественно-эстетическое развитие;</w:t>
      </w:r>
    </w:p>
    <w:p w:rsidR="00817592" w:rsidRDefault="00817592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5751EE" w:rsidRPr="005751EE" w:rsidRDefault="005751EE" w:rsidP="001D5861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>Каждая образовательная область включает в себя следующие структурные единицы:</w:t>
      </w:r>
    </w:p>
    <w:p w:rsidR="005751EE" w:rsidRPr="005751EE" w:rsidRDefault="00817592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51EE" w:rsidRPr="005751EE">
        <w:rPr>
          <w:rFonts w:ascii="Times New Roman" w:hAnsi="Times New Roman" w:cs="Times New Roman"/>
          <w:sz w:val="28"/>
          <w:szCs w:val="28"/>
        </w:rPr>
        <w:t xml:space="preserve">Образовательная область «Социально-коммуникативное развитие»:   социализация,  развитие общения, нравственное воспитание; ребенок в семье и </w:t>
      </w:r>
      <w:r w:rsidR="005751EE" w:rsidRPr="005751EE">
        <w:rPr>
          <w:rFonts w:ascii="Times New Roman" w:hAnsi="Times New Roman" w:cs="Times New Roman"/>
          <w:sz w:val="28"/>
          <w:szCs w:val="28"/>
        </w:rPr>
        <w:lastRenderedPageBreak/>
        <w:t>обществе;  самообслуживание,  самостоятельность, трудовое воспитание; формирование основ безопасности.</w:t>
      </w:r>
    </w:p>
    <w:p w:rsidR="005751EE" w:rsidRPr="005751EE" w:rsidRDefault="00817592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5751EE" w:rsidRPr="005751EE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развитие»: формирование элементарных математических представлений; развитие  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</w:r>
      <w:r w:rsidR="006B16F4">
        <w:rPr>
          <w:rFonts w:ascii="Times New Roman" w:hAnsi="Times New Roman" w:cs="Times New Roman"/>
          <w:sz w:val="28"/>
          <w:szCs w:val="28"/>
        </w:rPr>
        <w:t>.</w:t>
      </w:r>
    </w:p>
    <w:p w:rsidR="005751EE" w:rsidRPr="005751EE" w:rsidRDefault="00817592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51EE" w:rsidRPr="005751EE">
        <w:rPr>
          <w:rFonts w:ascii="Times New Roman" w:hAnsi="Times New Roman" w:cs="Times New Roman"/>
          <w:sz w:val="28"/>
          <w:szCs w:val="28"/>
        </w:rPr>
        <w:t>Образовательная область «Речевое  развитие»: развитие речи; художественная литература.</w:t>
      </w:r>
    </w:p>
    <w:p w:rsidR="005751EE" w:rsidRPr="005751EE" w:rsidRDefault="00817592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51EE" w:rsidRPr="005751EE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развитие»: приобщение к искусству; изобразительная деятельность; конструктивно-модельная деятельность; музыкальная деятельность.</w:t>
      </w:r>
    </w:p>
    <w:p w:rsidR="005751EE" w:rsidRPr="005751EE" w:rsidRDefault="00817592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751EE" w:rsidRPr="005751EE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развитие»: формирование начальных представлений о здоровом образе жизни; физическая культура</w:t>
      </w:r>
      <w:r w:rsidR="006B16F4">
        <w:rPr>
          <w:rFonts w:ascii="Times New Roman" w:hAnsi="Times New Roman" w:cs="Times New Roman"/>
          <w:sz w:val="28"/>
          <w:szCs w:val="28"/>
        </w:rPr>
        <w:t>.</w:t>
      </w:r>
    </w:p>
    <w:p w:rsidR="005751EE" w:rsidRPr="005751EE" w:rsidRDefault="005751E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 xml:space="preserve">     </w:t>
      </w:r>
      <w:r w:rsidR="00817592">
        <w:rPr>
          <w:rFonts w:ascii="Times New Roman" w:hAnsi="Times New Roman" w:cs="Times New Roman"/>
          <w:sz w:val="28"/>
          <w:szCs w:val="28"/>
        </w:rPr>
        <w:tab/>
      </w:r>
      <w:r w:rsidRPr="005751EE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в каждой возрастной группе не превышает допустимые нормы. В учебном плане предложено распределение основных видов деятельнос</w:t>
      </w:r>
      <w:r w:rsidR="00817592">
        <w:rPr>
          <w:rFonts w:ascii="Times New Roman" w:hAnsi="Times New Roman" w:cs="Times New Roman"/>
          <w:sz w:val="28"/>
          <w:szCs w:val="28"/>
        </w:rPr>
        <w:t>ти, которое дает возможность ДОО</w:t>
      </w:r>
      <w:r w:rsidRPr="005751EE">
        <w:rPr>
          <w:rFonts w:ascii="Times New Roman" w:hAnsi="Times New Roman" w:cs="Times New Roman"/>
          <w:sz w:val="28"/>
          <w:szCs w:val="28"/>
        </w:rPr>
        <w:t xml:space="preserve"> использовать модульный подход.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</w:t>
      </w:r>
    </w:p>
    <w:p w:rsidR="005751EE" w:rsidRPr="005751EE" w:rsidRDefault="005751E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>Образовательная организация  работает в режиме пятидневной учебной недели.</w:t>
      </w:r>
    </w:p>
    <w:p w:rsidR="005751EE" w:rsidRPr="005751EE" w:rsidRDefault="005751E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>В обр</w:t>
      </w:r>
      <w:r w:rsidR="005545FB">
        <w:rPr>
          <w:rFonts w:ascii="Times New Roman" w:hAnsi="Times New Roman" w:cs="Times New Roman"/>
          <w:sz w:val="28"/>
          <w:szCs w:val="28"/>
        </w:rPr>
        <w:t>азовательной организации  в 2016-2017 году функционируют  3</w:t>
      </w:r>
      <w:r w:rsidRPr="005751E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545FB">
        <w:rPr>
          <w:rFonts w:ascii="Times New Roman" w:hAnsi="Times New Roman" w:cs="Times New Roman"/>
          <w:sz w:val="28"/>
          <w:szCs w:val="28"/>
        </w:rPr>
        <w:t>ы</w:t>
      </w:r>
      <w:r w:rsidRPr="005751EE">
        <w:rPr>
          <w:rFonts w:ascii="Times New Roman" w:hAnsi="Times New Roman" w:cs="Times New Roman"/>
          <w:sz w:val="28"/>
          <w:szCs w:val="28"/>
        </w:rPr>
        <w:t>:</w:t>
      </w:r>
    </w:p>
    <w:p w:rsidR="005751EE" w:rsidRPr="005751EE" w:rsidRDefault="00817592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Младшая группа: от 1 до 3-х лет</w:t>
      </w:r>
      <w:r w:rsidR="005751EE" w:rsidRPr="005751EE">
        <w:rPr>
          <w:rFonts w:ascii="Times New Roman" w:hAnsi="Times New Roman" w:cs="Times New Roman"/>
          <w:sz w:val="28"/>
          <w:szCs w:val="28"/>
        </w:rPr>
        <w:t>;</w:t>
      </w:r>
    </w:p>
    <w:p w:rsidR="005751EE" w:rsidRPr="005751EE" w:rsidRDefault="00817592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Средняя группа</w:t>
      </w:r>
      <w:r w:rsidR="005751EE" w:rsidRPr="005751EE">
        <w:rPr>
          <w:rFonts w:ascii="Times New Roman" w:hAnsi="Times New Roman" w:cs="Times New Roman"/>
          <w:sz w:val="28"/>
          <w:szCs w:val="28"/>
        </w:rPr>
        <w:t>: 4-5 лет;</w:t>
      </w:r>
    </w:p>
    <w:p w:rsidR="005751EE" w:rsidRPr="005751EE" w:rsidRDefault="005751E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>-  Под</w:t>
      </w:r>
      <w:r w:rsidR="00817592">
        <w:rPr>
          <w:rFonts w:ascii="Times New Roman" w:hAnsi="Times New Roman" w:cs="Times New Roman"/>
          <w:sz w:val="28"/>
          <w:szCs w:val="28"/>
        </w:rPr>
        <w:t>готовительная группа</w:t>
      </w:r>
      <w:r w:rsidRPr="005751EE">
        <w:rPr>
          <w:rFonts w:ascii="Times New Roman" w:hAnsi="Times New Roman" w:cs="Times New Roman"/>
          <w:sz w:val="28"/>
          <w:szCs w:val="28"/>
        </w:rPr>
        <w:t xml:space="preserve">: 6 -  7 лет                                                                                                                                                                                                                                </w:t>
      </w:r>
    </w:p>
    <w:p w:rsidR="005751EE" w:rsidRPr="005751EE" w:rsidRDefault="005751E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 xml:space="preserve">   </w:t>
      </w:r>
      <w:r w:rsidR="00817592">
        <w:rPr>
          <w:rFonts w:ascii="Times New Roman" w:hAnsi="Times New Roman" w:cs="Times New Roman"/>
          <w:sz w:val="28"/>
          <w:szCs w:val="28"/>
        </w:rPr>
        <w:tab/>
      </w:r>
      <w:r w:rsidRPr="005751EE">
        <w:rPr>
          <w:rFonts w:ascii="Times New Roman" w:hAnsi="Times New Roman" w:cs="Times New Roman"/>
          <w:sz w:val="28"/>
          <w:szCs w:val="28"/>
        </w:rPr>
        <w:t xml:space="preserve">Учебная нагрузка: Максимально  допустимый  объем  недельной  образовательной  нагрузки, включая  реализацию  дополнительных  образовательных  программ в разновозрастных группах   для  детей  дошкольного  возраста:            </w:t>
      </w:r>
    </w:p>
    <w:p w:rsidR="005751EE" w:rsidRPr="005751EE" w:rsidRDefault="005751E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 xml:space="preserve">-  для детей  от 3-х до 4-х лет  – 2 часа 45 минут;                                                                                                                                                                          </w:t>
      </w:r>
    </w:p>
    <w:p w:rsidR="005751EE" w:rsidRPr="005751EE" w:rsidRDefault="005751E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 xml:space="preserve">  -  для детей  от 4-х до 5-ти лет -  4  часа;                                                                                                                                                                              </w:t>
      </w:r>
    </w:p>
    <w:p w:rsidR="005751EE" w:rsidRPr="005751EE" w:rsidRDefault="005751E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 xml:space="preserve"> - для детей  от 5-ти  до 6-ти лет - 6 часов 15 минут;                                                                                                                    - для детей от  6-ти до 7- ми лет – 8 часов 30 мин;</w:t>
      </w:r>
    </w:p>
    <w:p w:rsidR="005751EE" w:rsidRPr="005751EE" w:rsidRDefault="005751EE" w:rsidP="001D586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>Продолжительность  непрерывной  обязательной  образовательной  деятельности:</w:t>
      </w:r>
    </w:p>
    <w:p w:rsidR="006B16F4" w:rsidRDefault="006B16F4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 1 до 3-х лет – не более 10 минут;</w:t>
      </w:r>
    </w:p>
    <w:p w:rsidR="005751EE" w:rsidRPr="005751EE" w:rsidRDefault="006B16F4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1EE" w:rsidRPr="005751EE">
        <w:rPr>
          <w:rFonts w:ascii="Times New Roman" w:hAnsi="Times New Roman" w:cs="Times New Roman"/>
          <w:sz w:val="28"/>
          <w:szCs w:val="28"/>
        </w:rPr>
        <w:t xml:space="preserve">для детей от 3-х до 4-х  лет – не более 15 минут;                                                                                                                                                             - для  детей  от 4-х  до 5-ти лет – не более 20  минут                                                                                                                                                          </w:t>
      </w:r>
    </w:p>
    <w:p w:rsidR="005751EE" w:rsidRPr="005751EE" w:rsidRDefault="005751E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 xml:space="preserve">- для детей от 5-ти до 6-ти лет – не более 25 минут;                                                                                                                                                        </w:t>
      </w:r>
    </w:p>
    <w:p w:rsidR="005751EE" w:rsidRPr="005751EE" w:rsidRDefault="005751EE" w:rsidP="001D58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 xml:space="preserve">- для детей от  6-ти до 7- ми лет – не более 30 мин.                                                                                                                                                    </w:t>
      </w:r>
    </w:p>
    <w:p w:rsidR="00977A50" w:rsidRDefault="005751EE" w:rsidP="001D5861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EE">
        <w:rPr>
          <w:rFonts w:ascii="Times New Roman" w:hAnsi="Times New Roman" w:cs="Times New Roman"/>
          <w:sz w:val="28"/>
          <w:szCs w:val="28"/>
        </w:rPr>
        <w:t>Перерывы  между  периодами  непрерывной  образовательной  деятельности – не  менее 10 минут</w:t>
      </w:r>
      <w:r w:rsidR="00817592">
        <w:rPr>
          <w:rFonts w:ascii="Times New Roman" w:hAnsi="Times New Roman" w:cs="Times New Roman"/>
          <w:sz w:val="28"/>
          <w:szCs w:val="28"/>
        </w:rPr>
        <w:t xml:space="preserve">. </w:t>
      </w:r>
      <w:r w:rsidRPr="005751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7592">
        <w:rPr>
          <w:rFonts w:ascii="Times New Roman" w:hAnsi="Times New Roman" w:cs="Times New Roman"/>
          <w:sz w:val="28"/>
          <w:szCs w:val="28"/>
        </w:rPr>
        <w:t xml:space="preserve">  </w:t>
      </w:r>
      <w:r w:rsidRPr="005751EE">
        <w:rPr>
          <w:rFonts w:ascii="Times New Roman" w:hAnsi="Times New Roman" w:cs="Times New Roman"/>
          <w:sz w:val="28"/>
          <w:szCs w:val="28"/>
        </w:rPr>
        <w:t xml:space="preserve">Обязательная   образовательная  деятельность  с  детьми  старшего  дошкольного  возраста  может  осуществляться  во  второй  половине  дня  после  дневного  сна, но  не  чаще 2-3 раз в  неделю. Её  продолжительность составляет  не  более  25-30 минут  в  день. В  середине обязательной  образовательной  деятельности  </w:t>
      </w:r>
      <w:r w:rsidRPr="005751EE">
        <w:rPr>
          <w:rFonts w:ascii="Times New Roman" w:hAnsi="Times New Roman" w:cs="Times New Roman"/>
          <w:sz w:val="28"/>
          <w:szCs w:val="28"/>
        </w:rPr>
        <w:lastRenderedPageBreak/>
        <w:t>статического  характера проводят  физкультминутку. Обязательная образовательная деятельность, требующая повышенной познавательной активности и умственного напряжения детей, проводится в первую половину. Обязательная  образовательная деятельность физкультурно-оздоровительного и эстетического цикла занимает  не менее 60% общего времени, отведенного на обязательную  образовательную деятельность.</w:t>
      </w:r>
    </w:p>
    <w:tbl>
      <w:tblPr>
        <w:tblW w:w="10491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701"/>
        <w:gridCol w:w="7088"/>
      </w:tblGrid>
      <w:tr w:rsidR="00B6524D" w:rsidRPr="006E78D6" w:rsidTr="00AF26AD">
        <w:tc>
          <w:tcPr>
            <w:tcW w:w="10491" w:type="dxa"/>
            <w:gridSpan w:val="3"/>
            <w:hideMark/>
          </w:tcPr>
          <w:p w:rsidR="00B6524D" w:rsidRPr="006E78D6" w:rsidRDefault="00B6524D" w:rsidP="001D5861">
            <w:pPr>
              <w:spacing w:after="0" w:line="240" w:lineRule="auto"/>
              <w:ind w:left="1134" w:hanging="8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программа</w:t>
            </w:r>
          </w:p>
        </w:tc>
      </w:tr>
      <w:tr w:rsidR="00B6524D" w:rsidRPr="006E78D6" w:rsidTr="00AF26AD">
        <w:tc>
          <w:tcPr>
            <w:tcW w:w="10491" w:type="dxa"/>
            <w:gridSpan w:val="3"/>
            <w:hideMark/>
          </w:tcPr>
          <w:p w:rsidR="00B6524D" w:rsidRDefault="00C76C15" w:rsidP="001D5861">
            <w:pPr>
              <w:spacing w:after="0" w:line="240" w:lineRule="auto"/>
              <w:ind w:left="28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B6524D" w:rsidRPr="006E7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сновная общеобразовательная Программа дошкольного </w:t>
            </w:r>
          </w:p>
          <w:p w:rsidR="00B6524D" w:rsidRDefault="00B6524D" w:rsidP="001D5861">
            <w:pPr>
              <w:spacing w:after="0" w:line="240" w:lineRule="auto"/>
              <w:ind w:left="28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«От рождения до школы». Под редакцией Н. Е. Вераксы, </w:t>
            </w:r>
          </w:p>
          <w:p w:rsidR="00B6524D" w:rsidRPr="006E78D6" w:rsidRDefault="00B6524D" w:rsidP="001D5861">
            <w:pPr>
              <w:spacing w:after="0" w:line="240" w:lineRule="auto"/>
              <w:ind w:left="28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Комаровой,</w:t>
            </w:r>
            <w:r w:rsidR="00310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А. Васильевой.</w:t>
            </w:r>
          </w:p>
        </w:tc>
      </w:tr>
      <w:tr w:rsidR="00B6524D" w:rsidRPr="006E78D6" w:rsidTr="00AF26AD">
        <w:tc>
          <w:tcPr>
            <w:tcW w:w="10491" w:type="dxa"/>
            <w:gridSpan w:val="3"/>
            <w:hideMark/>
          </w:tcPr>
          <w:p w:rsidR="00B6524D" w:rsidRPr="006E78D6" w:rsidRDefault="00B6524D" w:rsidP="001D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24D" w:rsidRPr="006E78D6" w:rsidTr="00AF26AD">
        <w:tc>
          <w:tcPr>
            <w:tcW w:w="10491" w:type="dxa"/>
            <w:gridSpan w:val="3"/>
            <w:hideMark/>
          </w:tcPr>
          <w:p w:rsidR="00B6524D" w:rsidRPr="006E78D6" w:rsidRDefault="00B6524D" w:rsidP="001D5861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24D" w:rsidRPr="006E78D6" w:rsidTr="00AF26AD">
        <w:tc>
          <w:tcPr>
            <w:tcW w:w="1702" w:type="dxa"/>
            <w:hideMark/>
          </w:tcPr>
          <w:p w:rsidR="00B6524D" w:rsidRPr="006E78D6" w:rsidRDefault="00B6524D" w:rsidP="001D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gridSpan w:val="2"/>
            <w:hideMark/>
          </w:tcPr>
          <w:p w:rsidR="00B6524D" w:rsidRPr="006E78D6" w:rsidRDefault="00B6524D" w:rsidP="001D5861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24D" w:rsidRPr="006E78D6" w:rsidTr="00AF26AD">
        <w:tc>
          <w:tcPr>
            <w:tcW w:w="1702" w:type="dxa"/>
            <w:hideMark/>
          </w:tcPr>
          <w:p w:rsidR="00B6524D" w:rsidRPr="006E78D6" w:rsidRDefault="00B6524D" w:rsidP="001D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B6524D" w:rsidRPr="006E78D6" w:rsidRDefault="00B6524D" w:rsidP="001D5861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hideMark/>
          </w:tcPr>
          <w:p w:rsidR="00B6524D" w:rsidRPr="006E78D6" w:rsidRDefault="00B6524D" w:rsidP="001D5861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24D" w:rsidRPr="006E78D6" w:rsidTr="00AF26AD">
        <w:tc>
          <w:tcPr>
            <w:tcW w:w="1702" w:type="dxa"/>
            <w:hideMark/>
          </w:tcPr>
          <w:p w:rsidR="00B6524D" w:rsidRPr="006E78D6" w:rsidRDefault="00B6524D" w:rsidP="001D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B6524D" w:rsidRPr="006E78D6" w:rsidRDefault="00B6524D" w:rsidP="001D5861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hideMark/>
          </w:tcPr>
          <w:p w:rsidR="00B6524D" w:rsidRPr="006E78D6" w:rsidRDefault="00B6524D" w:rsidP="001D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24D" w:rsidRPr="006E78D6" w:rsidTr="00AF26AD">
        <w:tc>
          <w:tcPr>
            <w:tcW w:w="1702" w:type="dxa"/>
            <w:hideMark/>
          </w:tcPr>
          <w:p w:rsidR="00B6524D" w:rsidRPr="006E78D6" w:rsidRDefault="00B6524D" w:rsidP="001D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gridSpan w:val="2"/>
            <w:hideMark/>
          </w:tcPr>
          <w:p w:rsidR="00B6524D" w:rsidRPr="006E78D6" w:rsidRDefault="00B6524D" w:rsidP="001D5861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24D" w:rsidRPr="006E78D6" w:rsidTr="00AF26AD">
        <w:tc>
          <w:tcPr>
            <w:tcW w:w="1702" w:type="dxa"/>
            <w:hideMark/>
          </w:tcPr>
          <w:p w:rsidR="00B6524D" w:rsidRPr="006E78D6" w:rsidRDefault="00B6524D" w:rsidP="001D5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B6524D" w:rsidRPr="006E78D6" w:rsidRDefault="00B6524D" w:rsidP="001D5861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hideMark/>
          </w:tcPr>
          <w:p w:rsidR="00B6524D" w:rsidRPr="006E78D6" w:rsidRDefault="00B6524D" w:rsidP="001D5861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524D" w:rsidRPr="00B6524D" w:rsidRDefault="00B6524D" w:rsidP="001D586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4D">
        <w:rPr>
          <w:rFonts w:ascii="Times New Roman" w:hAnsi="Times New Roman" w:cs="Times New Roman"/>
          <w:sz w:val="28"/>
          <w:szCs w:val="28"/>
        </w:rPr>
        <w:t>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имеется </w:t>
      </w:r>
      <w:r w:rsidRPr="00B6524D">
        <w:rPr>
          <w:rFonts w:ascii="Times New Roman" w:hAnsi="Times New Roman" w:cs="Times New Roman"/>
          <w:sz w:val="28"/>
          <w:szCs w:val="28"/>
        </w:rPr>
        <w:t>музыкальный – спортивный зал. Для проведения физкультурных занятий   кроме физкультурного зала имеется спортивная площадка на территории образовательной организации.</w:t>
      </w:r>
    </w:p>
    <w:p w:rsidR="0091374B" w:rsidRDefault="0091374B" w:rsidP="001D586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-567" w:type="dxa"/>
        <w:tblLook w:val="04A0"/>
      </w:tblPr>
      <w:tblGrid>
        <w:gridCol w:w="427"/>
        <w:gridCol w:w="2426"/>
        <w:gridCol w:w="3320"/>
        <w:gridCol w:w="1590"/>
        <w:gridCol w:w="1417"/>
        <w:gridCol w:w="1134"/>
      </w:tblGrid>
      <w:tr w:rsidR="00DF2C03" w:rsidTr="00DF2C03">
        <w:tc>
          <w:tcPr>
            <w:tcW w:w="427" w:type="dxa"/>
            <w:vMerge w:val="restart"/>
          </w:tcPr>
          <w:p w:rsidR="00DF2C03" w:rsidRDefault="00DF2C03" w:rsidP="001D5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 w:val="restart"/>
          </w:tcPr>
          <w:p w:rsidR="00DF2C03" w:rsidRPr="008D4166" w:rsidRDefault="00DF2C03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66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Образовательные области</w:t>
            </w:r>
          </w:p>
        </w:tc>
        <w:tc>
          <w:tcPr>
            <w:tcW w:w="3320" w:type="dxa"/>
            <w:vMerge w:val="restart"/>
          </w:tcPr>
          <w:p w:rsidR="00DF2C03" w:rsidRPr="008D4166" w:rsidRDefault="00DF2C03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66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Базовый вид деятельности</w:t>
            </w:r>
          </w:p>
        </w:tc>
        <w:tc>
          <w:tcPr>
            <w:tcW w:w="4141" w:type="dxa"/>
            <w:gridSpan w:val="3"/>
          </w:tcPr>
          <w:p w:rsidR="00DF2C03" w:rsidRPr="008D4166" w:rsidRDefault="00DF2C03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Возрастные группы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8D4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периодичность</w:t>
            </w:r>
          </w:p>
        </w:tc>
      </w:tr>
      <w:tr w:rsidR="00DF2C03" w:rsidTr="00C76C15">
        <w:tc>
          <w:tcPr>
            <w:tcW w:w="427" w:type="dxa"/>
            <w:vMerge/>
          </w:tcPr>
          <w:p w:rsidR="00DF2C03" w:rsidRDefault="00DF2C03" w:rsidP="001D5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DF2C03" w:rsidRPr="008D4166" w:rsidRDefault="00DF2C03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0" w:type="dxa"/>
            <w:vMerge/>
          </w:tcPr>
          <w:p w:rsidR="00DF2C03" w:rsidRPr="008D4166" w:rsidRDefault="00DF2C03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F2C03" w:rsidRPr="008D4166" w:rsidRDefault="00DF2C03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младшая группа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F2C03" w:rsidRPr="008D4166" w:rsidRDefault="00DF2C03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группа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C03" w:rsidRPr="008D4166" w:rsidRDefault="00DF2C03" w:rsidP="001D58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подгот. группа</w:t>
            </w:r>
          </w:p>
        </w:tc>
      </w:tr>
      <w:tr w:rsidR="00C840E2" w:rsidTr="00C840E2">
        <w:trPr>
          <w:trHeight w:val="659"/>
        </w:trPr>
        <w:tc>
          <w:tcPr>
            <w:tcW w:w="427" w:type="dxa"/>
            <w:vMerge w:val="restart"/>
          </w:tcPr>
          <w:p w:rsidR="00C840E2" w:rsidRDefault="00C840E2" w:rsidP="001D5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6" w:type="dxa"/>
            <w:vMerge w:val="restart"/>
          </w:tcPr>
          <w:p w:rsidR="00C840E2" w:rsidRPr="008D4166" w:rsidRDefault="00C840E2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66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Познавательное развитие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C840E2" w:rsidRPr="008D4166" w:rsidRDefault="00C840E2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lang w:eastAsia="ru-RU"/>
              </w:rPr>
              <w:t>Познавательно-исследовательская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</w:tcPr>
          <w:p w:rsidR="00C840E2" w:rsidRPr="0002120A" w:rsidRDefault="00C840E2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2" w:rsidRPr="0002120A" w:rsidRDefault="00C840E2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840E2" w:rsidRPr="0002120A" w:rsidRDefault="00C840E2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C840E2" w:rsidRPr="0002120A" w:rsidRDefault="00C840E2" w:rsidP="001D58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40E2" w:rsidRPr="0002120A" w:rsidRDefault="00C840E2" w:rsidP="001D5861">
            <w:pPr>
              <w:tabs>
                <w:tab w:val="left" w:pos="57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C840E2" w:rsidTr="00C840E2">
        <w:trPr>
          <w:trHeight w:val="3821"/>
        </w:trPr>
        <w:tc>
          <w:tcPr>
            <w:tcW w:w="427" w:type="dxa"/>
            <w:vMerge/>
          </w:tcPr>
          <w:p w:rsidR="00C840E2" w:rsidRDefault="00C840E2" w:rsidP="001D5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C840E2" w:rsidRPr="008D4166" w:rsidRDefault="00C840E2" w:rsidP="001D58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</w:tc>
        <w:tc>
          <w:tcPr>
            <w:tcW w:w="3320" w:type="dxa"/>
            <w:tcBorders>
              <w:top w:val="single" w:sz="4" w:space="0" w:color="auto"/>
            </w:tcBorders>
          </w:tcPr>
          <w:p w:rsidR="00C840E2" w:rsidRPr="008D4166" w:rsidRDefault="00C840E2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lang w:eastAsia="ru-RU"/>
              </w:rPr>
            </w:pPr>
            <w:r w:rsidRPr="008D4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элементарных математических представлений; развитие  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</w:tcPr>
          <w:p w:rsidR="00C840E2" w:rsidRDefault="00C840E2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40E2" w:rsidRPr="00C840E2" w:rsidRDefault="00C840E2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E2" w:rsidRDefault="00C840E2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E2" w:rsidRDefault="00C840E2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E2" w:rsidRDefault="00C840E2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E2" w:rsidRPr="00C840E2" w:rsidRDefault="00C840E2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E2" w:rsidRDefault="00C840E2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40E2" w:rsidRPr="00C840E2" w:rsidRDefault="00C840E2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E2" w:rsidRDefault="00C840E2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E2" w:rsidRDefault="00C840E2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E2" w:rsidRDefault="00C840E2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E2" w:rsidRPr="00C840E2" w:rsidRDefault="00C840E2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840E2" w:rsidRDefault="00C840E2" w:rsidP="001D5861">
            <w:pPr>
              <w:tabs>
                <w:tab w:val="left" w:pos="57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840E2" w:rsidRPr="00C840E2" w:rsidRDefault="00C840E2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E2" w:rsidRDefault="00C840E2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E2" w:rsidRDefault="00C840E2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E2" w:rsidRDefault="00C840E2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E2" w:rsidRDefault="00C840E2" w:rsidP="001D5861">
            <w:pPr>
              <w:tabs>
                <w:tab w:val="left" w:pos="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  <w:p w:rsidR="00C840E2" w:rsidRPr="00C840E2" w:rsidRDefault="00C840E2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E2" w:rsidRPr="00C840E2" w:rsidRDefault="00C840E2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E2" w:rsidRDefault="00C840E2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E2" w:rsidRPr="00C840E2" w:rsidRDefault="00C840E2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E2" w:rsidRDefault="00C840E2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E2" w:rsidRDefault="00C840E2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E2" w:rsidRPr="00C840E2" w:rsidRDefault="00C840E2" w:rsidP="001D5861">
            <w:pPr>
              <w:tabs>
                <w:tab w:val="left" w:pos="6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</w:tr>
      <w:tr w:rsidR="00DF2C03" w:rsidTr="00C76C15">
        <w:tc>
          <w:tcPr>
            <w:tcW w:w="427" w:type="dxa"/>
          </w:tcPr>
          <w:p w:rsidR="00DF2C03" w:rsidRDefault="00DF2C03" w:rsidP="001D5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6" w:type="dxa"/>
          </w:tcPr>
          <w:p w:rsidR="00DF2C03" w:rsidRPr="008D4166" w:rsidRDefault="00DF2C03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66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Социально-коммуникативное развитие</w:t>
            </w:r>
          </w:p>
        </w:tc>
        <w:tc>
          <w:tcPr>
            <w:tcW w:w="3320" w:type="dxa"/>
          </w:tcPr>
          <w:p w:rsidR="00DF2C03" w:rsidRDefault="00DF2C03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lang w:eastAsia="ru-RU"/>
              </w:rPr>
            </w:pPr>
            <w:r w:rsidRPr="008D4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8D41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lang w:eastAsia="ru-RU"/>
              </w:rPr>
              <w:t>Игровая, коммуникативная, самообслуживание, элементарный бытовой труд       </w:t>
            </w:r>
          </w:p>
          <w:p w:rsidR="00DF2C03" w:rsidRPr="008D4166" w:rsidRDefault="00DF2C03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социализация,  развитие общения, нравственное воспитание; ребенок в семье и обществе; самообслуживание, самостоятельность, трудовое воспитание; формирование основ </w:t>
            </w:r>
            <w:r w:rsidRPr="008D4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безопасности.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F2C03" w:rsidRPr="008D4166" w:rsidRDefault="00DF2C03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Ежедне-вно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F2C03" w:rsidRPr="008D4166" w:rsidRDefault="00DF2C03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Ежедне-вно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C03" w:rsidRPr="008D4166" w:rsidRDefault="00DF2C03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Ежедне-вно</w:t>
            </w:r>
          </w:p>
        </w:tc>
      </w:tr>
      <w:tr w:rsidR="00DF2C03" w:rsidTr="00C76C15">
        <w:tc>
          <w:tcPr>
            <w:tcW w:w="427" w:type="dxa"/>
          </w:tcPr>
          <w:p w:rsidR="00DF2C03" w:rsidRDefault="00DF2C03" w:rsidP="001D5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26" w:type="dxa"/>
          </w:tcPr>
          <w:p w:rsidR="00DF2C03" w:rsidRPr="008D4166" w:rsidRDefault="00DF2C03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66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Речевое развитие</w:t>
            </w:r>
          </w:p>
        </w:tc>
        <w:tc>
          <w:tcPr>
            <w:tcW w:w="3320" w:type="dxa"/>
          </w:tcPr>
          <w:p w:rsidR="00DF2C03" w:rsidRPr="008D4166" w:rsidRDefault="00DF2C03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lang w:eastAsia="ru-RU"/>
              </w:rPr>
              <w:t>Речевая</w:t>
            </w:r>
          </w:p>
          <w:p w:rsidR="00DF2C03" w:rsidRPr="008D4166" w:rsidRDefault="00DF2C03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F2C03" w:rsidRPr="0002120A" w:rsidRDefault="00C840E2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F2C03" w:rsidRPr="0002120A" w:rsidRDefault="00C840E2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C03" w:rsidRPr="0002120A" w:rsidRDefault="00C840E2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840E2" w:rsidTr="00C76C15">
        <w:tc>
          <w:tcPr>
            <w:tcW w:w="427" w:type="dxa"/>
            <w:vMerge w:val="restart"/>
          </w:tcPr>
          <w:p w:rsidR="00C840E2" w:rsidRDefault="00C840E2" w:rsidP="001D5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26" w:type="dxa"/>
            <w:vMerge w:val="restart"/>
          </w:tcPr>
          <w:p w:rsidR="00C840E2" w:rsidRPr="008D4166" w:rsidRDefault="00C840E2" w:rsidP="001D58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  <w:r w:rsidRPr="008D4166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Художественно-эстетическое развитие  </w:t>
            </w:r>
          </w:p>
        </w:tc>
        <w:tc>
          <w:tcPr>
            <w:tcW w:w="3320" w:type="dxa"/>
          </w:tcPr>
          <w:p w:rsidR="00C840E2" w:rsidRPr="008D4166" w:rsidRDefault="00C840E2" w:rsidP="001D58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lang w:eastAsia="ru-RU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840E2" w:rsidRPr="0002120A" w:rsidRDefault="00C840E2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40E2" w:rsidRP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40E2" w:rsidRP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2120A" w:rsidTr="00C840E2">
        <w:trPr>
          <w:trHeight w:val="367"/>
        </w:trPr>
        <w:tc>
          <w:tcPr>
            <w:tcW w:w="427" w:type="dxa"/>
            <w:vMerge/>
          </w:tcPr>
          <w:p w:rsidR="0002120A" w:rsidRDefault="0002120A" w:rsidP="001D5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02120A" w:rsidRPr="008D4166" w:rsidRDefault="0002120A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02120A" w:rsidRPr="008D4166" w:rsidRDefault="0002120A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lang w:eastAsia="ru-RU"/>
              </w:rPr>
              <w:t>Изобразительная 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</w:tcPr>
          <w:p w:rsid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120A" w:rsidTr="00C840E2">
        <w:trPr>
          <w:trHeight w:val="264"/>
        </w:trPr>
        <w:tc>
          <w:tcPr>
            <w:tcW w:w="427" w:type="dxa"/>
            <w:vMerge/>
          </w:tcPr>
          <w:p w:rsidR="0002120A" w:rsidRDefault="0002120A" w:rsidP="001D5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02120A" w:rsidRPr="008D4166" w:rsidRDefault="0002120A" w:rsidP="001D58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02120A" w:rsidRPr="008D4166" w:rsidRDefault="0002120A" w:rsidP="001D58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Лепка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2120A" w:rsidTr="00C840E2">
        <w:trPr>
          <w:trHeight w:val="302"/>
        </w:trPr>
        <w:tc>
          <w:tcPr>
            <w:tcW w:w="427" w:type="dxa"/>
            <w:vMerge/>
          </w:tcPr>
          <w:p w:rsidR="0002120A" w:rsidRDefault="0002120A" w:rsidP="001D5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02120A" w:rsidRPr="008D4166" w:rsidRDefault="0002120A" w:rsidP="001D58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02120A" w:rsidRPr="008D4166" w:rsidRDefault="0002120A" w:rsidP="001D58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Аппликация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2120A" w:rsidTr="00C840E2">
        <w:trPr>
          <w:trHeight w:val="320"/>
        </w:trPr>
        <w:tc>
          <w:tcPr>
            <w:tcW w:w="427" w:type="dxa"/>
            <w:vMerge/>
          </w:tcPr>
          <w:p w:rsidR="0002120A" w:rsidRDefault="0002120A" w:rsidP="001D5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02120A" w:rsidRPr="008D4166" w:rsidRDefault="0002120A" w:rsidP="001D58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</w:tc>
        <w:tc>
          <w:tcPr>
            <w:tcW w:w="3320" w:type="dxa"/>
            <w:tcBorders>
              <w:top w:val="single" w:sz="4" w:space="0" w:color="auto"/>
            </w:tcBorders>
          </w:tcPr>
          <w:p w:rsidR="0002120A" w:rsidRPr="008D4166" w:rsidRDefault="0002120A" w:rsidP="001D58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</w:t>
            </w: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</w:tcPr>
          <w:p w:rsid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120A" w:rsidTr="00C840E2">
        <w:trPr>
          <w:trHeight w:val="320"/>
        </w:trPr>
        <w:tc>
          <w:tcPr>
            <w:tcW w:w="427" w:type="dxa"/>
            <w:vMerge/>
          </w:tcPr>
          <w:p w:rsidR="0002120A" w:rsidRDefault="0002120A" w:rsidP="001D5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02120A" w:rsidRPr="008D4166" w:rsidRDefault="0002120A" w:rsidP="001D58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</w:tc>
        <w:tc>
          <w:tcPr>
            <w:tcW w:w="3320" w:type="dxa"/>
            <w:tcBorders>
              <w:top w:val="single" w:sz="4" w:space="0" w:color="auto"/>
            </w:tcBorders>
          </w:tcPr>
          <w:p w:rsidR="0002120A" w:rsidRPr="008D4166" w:rsidRDefault="0002120A" w:rsidP="001D58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</w:tcPr>
          <w:p w:rsid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120A" w:rsidTr="00C840E2">
        <w:trPr>
          <w:trHeight w:val="320"/>
        </w:trPr>
        <w:tc>
          <w:tcPr>
            <w:tcW w:w="427" w:type="dxa"/>
            <w:vMerge w:val="restart"/>
          </w:tcPr>
          <w:p w:rsidR="0002120A" w:rsidRDefault="0002120A" w:rsidP="001D5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26" w:type="dxa"/>
            <w:vMerge w:val="restart"/>
          </w:tcPr>
          <w:p w:rsidR="0002120A" w:rsidRPr="008D4166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  <w:r w:rsidRPr="008D4166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Физическое развитие </w:t>
            </w:r>
          </w:p>
        </w:tc>
        <w:tc>
          <w:tcPr>
            <w:tcW w:w="3320" w:type="dxa"/>
            <w:tcBorders>
              <w:top w:val="single" w:sz="4" w:space="0" w:color="auto"/>
            </w:tcBorders>
          </w:tcPr>
          <w:p w:rsidR="0002120A" w:rsidRDefault="0002120A" w:rsidP="001D58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</w:tcPr>
          <w:p w:rsidR="0002120A" w:rsidRP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0A" w:rsidRP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2120A" w:rsidRP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2120A" w:rsidTr="00C840E2">
        <w:trPr>
          <w:trHeight w:val="895"/>
        </w:trPr>
        <w:tc>
          <w:tcPr>
            <w:tcW w:w="427" w:type="dxa"/>
            <w:vMerge/>
          </w:tcPr>
          <w:p w:rsidR="0002120A" w:rsidRDefault="0002120A" w:rsidP="001D5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02120A" w:rsidRPr="008D4166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02120A" w:rsidRPr="008D4166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lang w:eastAsia="ru-RU"/>
              </w:rPr>
              <w:t>Двигательная</w:t>
            </w:r>
            <w:r w:rsidRPr="008D4166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 (</w:t>
            </w:r>
            <w:r w:rsidRPr="008D4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  <w:r w:rsidRPr="008D4166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  </w:t>
            </w:r>
            <w:r w:rsidRPr="008D4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помещении)</w:t>
            </w:r>
            <w:r w:rsidRPr="008D41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</w:tcPr>
          <w:p w:rsid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2120A" w:rsidRDefault="0002120A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20A" w:rsidRPr="00D33C9A" w:rsidRDefault="0002120A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2120A" w:rsidRDefault="0002120A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20A" w:rsidRPr="00D33C9A" w:rsidRDefault="0002120A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2120A" w:rsidRDefault="0002120A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20A" w:rsidRPr="00D33C9A" w:rsidRDefault="0002120A" w:rsidP="001D5861">
            <w:pPr>
              <w:tabs>
                <w:tab w:val="left" w:pos="46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0A" w:rsidTr="00C840E2">
        <w:trPr>
          <w:trHeight w:val="894"/>
        </w:trPr>
        <w:tc>
          <w:tcPr>
            <w:tcW w:w="427" w:type="dxa"/>
            <w:vMerge/>
          </w:tcPr>
          <w:p w:rsidR="0002120A" w:rsidRDefault="0002120A" w:rsidP="001D5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02120A" w:rsidRPr="008D4166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</w:tc>
        <w:tc>
          <w:tcPr>
            <w:tcW w:w="3320" w:type="dxa"/>
            <w:tcBorders>
              <w:top w:val="single" w:sz="4" w:space="0" w:color="auto"/>
            </w:tcBorders>
          </w:tcPr>
          <w:p w:rsidR="0002120A" w:rsidRPr="008D4166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lang w:eastAsia="ru-RU"/>
              </w:rPr>
              <w:t>Двигательная</w:t>
            </w:r>
            <w:r w:rsidRPr="008D416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8D4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(Физическая культура на прогулке)</w:t>
            </w:r>
          </w:p>
          <w:p w:rsidR="0002120A" w:rsidRPr="008D4166" w:rsidRDefault="0002120A" w:rsidP="001D58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lang w:eastAsia="ru-RU"/>
              </w:rPr>
            </w:pPr>
            <w:r w:rsidRPr="008D4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</w:tcPr>
          <w:p w:rsidR="0002120A" w:rsidRDefault="0002120A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0A" w:rsidRDefault="0002120A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2120A" w:rsidRDefault="0002120A" w:rsidP="001D5861">
            <w:pPr>
              <w:tabs>
                <w:tab w:val="left" w:pos="46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</w:tr>
      <w:tr w:rsidR="0002120A" w:rsidTr="00C76C15">
        <w:tc>
          <w:tcPr>
            <w:tcW w:w="427" w:type="dxa"/>
          </w:tcPr>
          <w:p w:rsidR="0002120A" w:rsidRDefault="0002120A" w:rsidP="001D5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:rsidR="0002120A" w:rsidRDefault="0002120A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  <w:p w:rsidR="0002120A" w:rsidRPr="008D4166" w:rsidRDefault="0002120A" w:rsidP="001D5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</w:tcPr>
          <w:p w:rsidR="0002120A" w:rsidRPr="008D4166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Кабардинский язык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120A" w:rsidTr="00C73324">
        <w:tc>
          <w:tcPr>
            <w:tcW w:w="6173" w:type="dxa"/>
            <w:gridSpan w:val="3"/>
          </w:tcPr>
          <w:p w:rsid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2120A" w:rsidRP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20A" w:rsidRP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120A" w:rsidRPr="0002120A" w:rsidRDefault="0002120A" w:rsidP="001D5861">
            <w:pPr>
              <w:ind w:firstLine="2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B6524D" w:rsidRPr="006E78D6" w:rsidRDefault="00B6524D" w:rsidP="00310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524D" w:rsidRPr="006E78D6" w:rsidSect="0002120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5C" w:rsidRDefault="003A1F5C" w:rsidP="00FF3754">
      <w:pPr>
        <w:spacing w:after="0" w:line="240" w:lineRule="auto"/>
      </w:pPr>
      <w:r>
        <w:separator/>
      </w:r>
    </w:p>
  </w:endnote>
  <w:endnote w:type="continuationSeparator" w:id="0">
    <w:p w:rsidR="003A1F5C" w:rsidRDefault="003A1F5C" w:rsidP="00FF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5C" w:rsidRDefault="003A1F5C" w:rsidP="00FF3754">
      <w:pPr>
        <w:spacing w:after="0" w:line="240" w:lineRule="auto"/>
      </w:pPr>
      <w:r>
        <w:separator/>
      </w:r>
    </w:p>
  </w:footnote>
  <w:footnote w:type="continuationSeparator" w:id="0">
    <w:p w:rsidR="003A1F5C" w:rsidRDefault="003A1F5C" w:rsidP="00FF3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0B4"/>
    <w:rsid w:val="0002120A"/>
    <w:rsid w:val="00025EE3"/>
    <w:rsid w:val="000A26E4"/>
    <w:rsid w:val="00172E0E"/>
    <w:rsid w:val="001D5861"/>
    <w:rsid w:val="002B2C97"/>
    <w:rsid w:val="002F2C5D"/>
    <w:rsid w:val="00310796"/>
    <w:rsid w:val="00333D79"/>
    <w:rsid w:val="003708BE"/>
    <w:rsid w:val="003A1F5C"/>
    <w:rsid w:val="003D355D"/>
    <w:rsid w:val="004D58A7"/>
    <w:rsid w:val="005545FB"/>
    <w:rsid w:val="005751EE"/>
    <w:rsid w:val="006220B4"/>
    <w:rsid w:val="006B16F4"/>
    <w:rsid w:val="006E78D6"/>
    <w:rsid w:val="00817592"/>
    <w:rsid w:val="00880E35"/>
    <w:rsid w:val="008E0198"/>
    <w:rsid w:val="0091374B"/>
    <w:rsid w:val="00977A50"/>
    <w:rsid w:val="00AF26AD"/>
    <w:rsid w:val="00B6524D"/>
    <w:rsid w:val="00C373E8"/>
    <w:rsid w:val="00C76C15"/>
    <w:rsid w:val="00C840E2"/>
    <w:rsid w:val="00D33C9A"/>
    <w:rsid w:val="00D34463"/>
    <w:rsid w:val="00DF2C03"/>
    <w:rsid w:val="00E25374"/>
    <w:rsid w:val="00EE5DD2"/>
    <w:rsid w:val="00F65BD0"/>
    <w:rsid w:val="00FF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3754"/>
  </w:style>
  <w:style w:type="paragraph" w:styleId="a6">
    <w:name w:val="footer"/>
    <w:basedOn w:val="a"/>
    <w:link w:val="a7"/>
    <w:uiPriority w:val="99"/>
    <w:semiHidden/>
    <w:unhideWhenUsed/>
    <w:rsid w:val="00FF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3754"/>
  </w:style>
  <w:style w:type="paragraph" w:styleId="a8">
    <w:name w:val="Balloon Text"/>
    <w:basedOn w:val="a"/>
    <w:link w:val="a9"/>
    <w:uiPriority w:val="99"/>
    <w:semiHidden/>
    <w:unhideWhenUsed/>
    <w:rsid w:val="0031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ДИРЕКТОР</cp:lastModifiedBy>
  <cp:revision>2</cp:revision>
  <cp:lastPrinted>2016-09-26T11:04:00Z</cp:lastPrinted>
  <dcterms:created xsi:type="dcterms:W3CDTF">2016-11-30T14:21:00Z</dcterms:created>
  <dcterms:modified xsi:type="dcterms:W3CDTF">2016-11-30T14:21:00Z</dcterms:modified>
</cp:coreProperties>
</file>